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195A" w:rsidRDefault="00B96A0F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E1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5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2017 года в рамках заседания консультативного совета по налоговой и бюджетной политике при администрации города Ставрополя, под председательством первого заместителя главы администрации города Ставрополя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совещание с участием </w:t>
      </w:r>
      <w:r w:rsidR="0025770B">
        <w:rPr>
          <w:rFonts w:ascii="Times New Roman" w:hAnsi="Times New Roman" w:cs="Times New Roman"/>
          <w:sz w:val="28"/>
          <w:szCs w:val="28"/>
        </w:rPr>
        <w:t>депутатов Ставропольской городской Думы,</w:t>
      </w:r>
      <w:r w:rsidR="0025770B" w:rsidRPr="0025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налоговых органов, службы судебных приставов, </w:t>
      </w:r>
      <w:r w:rsidR="0025770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5770B">
        <w:rPr>
          <w:rFonts w:ascii="Times New Roman" w:hAnsi="Times New Roman" w:cs="Times New Roman"/>
          <w:sz w:val="28"/>
          <w:szCs w:val="28"/>
        </w:rPr>
        <w:t>, администраций районов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5770B">
        <w:rPr>
          <w:rFonts w:ascii="Times New Roman" w:hAnsi="Times New Roman" w:cs="Times New Roman"/>
          <w:sz w:val="28"/>
          <w:szCs w:val="28"/>
        </w:rPr>
        <w:t xml:space="preserve"> </w:t>
      </w:r>
      <w:r w:rsidR="009E195A">
        <w:rPr>
          <w:rFonts w:ascii="Times New Roman" w:hAnsi="Times New Roman" w:cs="Times New Roman"/>
          <w:sz w:val="28"/>
          <w:szCs w:val="28"/>
        </w:rPr>
        <w:t>вопросу исполнения доходной части бюджета города Ставрополя</w:t>
      </w:r>
      <w:proofErr w:type="gramEnd"/>
      <w:r w:rsidR="009E195A">
        <w:rPr>
          <w:rFonts w:ascii="Times New Roman" w:hAnsi="Times New Roman" w:cs="Times New Roman"/>
          <w:sz w:val="28"/>
          <w:szCs w:val="28"/>
        </w:rPr>
        <w:t xml:space="preserve"> по налоговым и неналоговым платежам за 7 месяцев 2017 года и принимаемых </w:t>
      </w:r>
      <w:proofErr w:type="gramStart"/>
      <w:r w:rsidR="009E195A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9E195A">
        <w:rPr>
          <w:rFonts w:ascii="Times New Roman" w:hAnsi="Times New Roman" w:cs="Times New Roman"/>
          <w:sz w:val="28"/>
          <w:szCs w:val="28"/>
        </w:rPr>
        <w:t xml:space="preserve"> по увеличению налоговых и неналоговых поступлений в бюджет города Ставрополя в 2017 году</w:t>
      </w:r>
    </w:p>
    <w:p w:rsidR="00B96A0F" w:rsidRDefault="00B96A0F" w:rsidP="00B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совещании было рассмотрено </w:t>
      </w:r>
      <w:r w:rsidR="009E19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9E195A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Исполнение доходной части бюджета города Ставрополя за 7 месяцев 2017 года.</w:t>
      </w:r>
    </w:p>
    <w:p w:rsidR="009E195A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6A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принимаемых мерах по увеличению роста налоговых доходов в бюджет города Ставрополя за 7 месяцев 2017 года и</w:t>
      </w:r>
      <w:r w:rsidRPr="00E1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перспективах выполнения годового планового задания 2017 года. </w:t>
      </w:r>
    </w:p>
    <w:p w:rsidR="009E195A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 исполнении плановых назначений за 7 месяцев 2017 года, принимаемых мерах по увеличению роста неналоговых доходов в бюджет города Ставрополя в отчетном периоде 2017 года и прогнозе неналоговых доходов на 2017 год. </w:t>
      </w:r>
    </w:p>
    <w:p w:rsidR="009E195A" w:rsidRDefault="009E195A" w:rsidP="009E195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8B04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проводимой работе по принудительному взысканию </w:t>
      </w:r>
      <w:r w:rsidRPr="00E16AA8">
        <w:rPr>
          <w:rFonts w:ascii="Times New Roman" w:hAnsi="Times New Roman" w:cs="Times New Roman"/>
          <w:sz w:val="28"/>
          <w:szCs w:val="28"/>
        </w:rPr>
        <w:t xml:space="preserve">недоимки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E16AA8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>овым платежам,</w:t>
      </w:r>
      <w:r w:rsidRPr="00B4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зачисляемым </w:t>
      </w:r>
      <w:r w:rsidRPr="008B04D2">
        <w:rPr>
          <w:rFonts w:ascii="Times New Roman" w:hAnsi="Times New Roman" w:cs="Times New Roman"/>
          <w:sz w:val="28"/>
          <w:szCs w:val="28"/>
        </w:rPr>
        <w:t>в бюджет гор</w:t>
      </w:r>
      <w:r>
        <w:rPr>
          <w:rFonts w:ascii="Times New Roman" w:hAnsi="Times New Roman" w:cs="Times New Roman"/>
          <w:sz w:val="28"/>
          <w:szCs w:val="28"/>
        </w:rPr>
        <w:t xml:space="preserve">ода Ставрополя, и арендным платежам за землю и муниципальное имущество, в том числе с помощью аппаратно-программного комплекса «Дорожный пристав», за 7 месяцев 2017 года. </w:t>
      </w:r>
    </w:p>
    <w:p w:rsidR="00A622DB" w:rsidRDefault="009E68D1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й план работы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195A" w:rsidRDefault="00F43A38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инспекциям </w:t>
      </w:r>
      <w:r w:rsidR="009E195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9E195A" w:rsidRPr="009E195A">
        <w:rPr>
          <w:rFonts w:ascii="Times New Roman" w:eastAsia="Times New Roman" w:hAnsi="Times New Roman" w:cs="Times New Roman"/>
          <w:sz w:val="28"/>
          <w:szCs w:val="28"/>
        </w:rPr>
        <w:t xml:space="preserve"> сверку со службой судебных приставов по вопросу правильности указанных кодов бюджетной классификации в платежных документах по налогам, взысканных в ходе проведения исполнительного производства, и перечисленных в налоговые органы</w:t>
      </w:r>
      <w:r w:rsidR="009E19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5A" w:rsidRDefault="009E195A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комитету муниципального заказа и торговли администрации города Ставрополя п</w:t>
      </w:r>
      <w:r w:rsidRPr="009E195A">
        <w:rPr>
          <w:rFonts w:ascii="Times New Roman" w:eastAsia="Times New Roman" w:hAnsi="Times New Roman" w:cs="Times New Roman"/>
          <w:sz w:val="28"/>
          <w:szCs w:val="28"/>
        </w:rPr>
        <w:t xml:space="preserve">родолжить работу по взаимодействию с управляющими розничными рынками компаниями и руководителями торговых центров по вручению индивидуальным предпринимателям, осуществляющим деятельность на территории рынков и торговых центров, квитанций на уплату задолженности по единому налогу на вмененный доход для отдельных видов </w:t>
      </w:r>
      <w:proofErr w:type="spellStart"/>
      <w:r w:rsidRPr="009E195A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="00AE47FC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9E195A">
        <w:rPr>
          <w:rFonts w:ascii="Times New Roman" w:eastAsia="Times New Roman" w:hAnsi="Times New Roman" w:cs="Times New Roman"/>
          <w:sz w:val="28"/>
          <w:szCs w:val="28"/>
        </w:rPr>
        <w:t>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5A" w:rsidRDefault="009E195A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администрациям районов города Ставрополя п</w:t>
      </w:r>
      <w:r w:rsidRPr="009E195A">
        <w:rPr>
          <w:rFonts w:ascii="Times New Roman" w:eastAsia="Times New Roman" w:hAnsi="Times New Roman" w:cs="Times New Roman"/>
          <w:sz w:val="28"/>
          <w:szCs w:val="28"/>
        </w:rPr>
        <w:t xml:space="preserve">овысить эффективность работы комиссий по снижению недоимки по налогам и другим обязательным платежам в бюджет города Ставрополя, проводимых администрациями </w:t>
      </w:r>
      <w:r w:rsidRPr="009E195A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районов города Ставрополя, за счет погашения недоимки по платежам в бюджет города Ставрополя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47FC" w:rsidRDefault="00AE47FC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службе судебных приставов с</w:t>
      </w:r>
      <w:r w:rsidRPr="00AE47FC">
        <w:rPr>
          <w:rFonts w:ascii="Times New Roman" w:eastAsia="Times New Roman" w:hAnsi="Times New Roman" w:cs="Times New Roman"/>
          <w:sz w:val="28"/>
          <w:szCs w:val="28"/>
        </w:rPr>
        <w:t>оставить графики проведения рейдов по принудительному взысканию задолженности по налогам, и арендным платежам за земельные участки и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195A" w:rsidRPr="009E195A" w:rsidRDefault="009E195A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A">
        <w:rPr>
          <w:rFonts w:ascii="Times New Roman" w:eastAsia="Times New Roman" w:hAnsi="Times New Roman" w:cs="Times New Roman"/>
          <w:sz w:val="28"/>
          <w:szCs w:val="28"/>
        </w:rPr>
        <w:t>комитету по управлению муниципальным имущественным города Ставрополя провести инвентаризацию задолженности по 20 крупнейшим должникам по арендной плате за земельные участки и разработать «дорожные карты» по погашению задолженности указанных должников</w:t>
      </w:r>
      <w:r w:rsidR="00AE4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C8F" w:rsidRPr="00724C8F" w:rsidRDefault="00724C8F" w:rsidP="009E1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данных мероприятий позволит мобилизовать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доходы и снизить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платежам в бюджет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4C8F" w:rsidRPr="00724C8F" w:rsidSect="00AE47FC">
      <w:headerReference w:type="default" r:id="rId8"/>
      <w:pgSz w:w="11906" w:h="16838"/>
      <w:pgMar w:top="992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D95" w:rsidRDefault="001C3D95" w:rsidP="00AE47FC">
      <w:pPr>
        <w:spacing w:after="0" w:line="240" w:lineRule="auto"/>
      </w:pPr>
      <w:r>
        <w:separator/>
      </w:r>
    </w:p>
  </w:endnote>
  <w:endnote w:type="continuationSeparator" w:id="0">
    <w:p w:rsidR="001C3D95" w:rsidRDefault="001C3D95" w:rsidP="00AE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D95" w:rsidRDefault="001C3D95" w:rsidP="00AE47FC">
      <w:pPr>
        <w:spacing w:after="0" w:line="240" w:lineRule="auto"/>
      </w:pPr>
      <w:r>
        <w:separator/>
      </w:r>
    </w:p>
  </w:footnote>
  <w:footnote w:type="continuationSeparator" w:id="0">
    <w:p w:rsidR="001C3D95" w:rsidRDefault="001C3D95" w:rsidP="00AE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59741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E47FC" w:rsidRPr="00AE47FC" w:rsidRDefault="00AE47FC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E47FC">
          <w:rPr>
            <w:rFonts w:ascii="Times New Roman" w:hAnsi="Times New Roman" w:cs="Times New Roman"/>
            <w:sz w:val="28"/>
          </w:rPr>
          <w:fldChar w:fldCharType="begin"/>
        </w:r>
        <w:r w:rsidRPr="00AE47F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E47F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AE47F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E47FC" w:rsidRDefault="00AE47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3D95"/>
    <w:rsid w:val="001C73A8"/>
    <w:rsid w:val="001E00B2"/>
    <w:rsid w:val="001F6D5A"/>
    <w:rsid w:val="00202885"/>
    <w:rsid w:val="002038C3"/>
    <w:rsid w:val="002143D3"/>
    <w:rsid w:val="0021744E"/>
    <w:rsid w:val="002215F5"/>
    <w:rsid w:val="0022662D"/>
    <w:rsid w:val="00231672"/>
    <w:rsid w:val="00244284"/>
    <w:rsid w:val="00253D93"/>
    <w:rsid w:val="00256B89"/>
    <w:rsid w:val="0025770B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41748"/>
    <w:rsid w:val="003517FC"/>
    <w:rsid w:val="00370EC1"/>
    <w:rsid w:val="00390C9B"/>
    <w:rsid w:val="003A4AF9"/>
    <w:rsid w:val="003A7051"/>
    <w:rsid w:val="003B742A"/>
    <w:rsid w:val="003C62AA"/>
    <w:rsid w:val="003E7912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07075"/>
    <w:rsid w:val="0061092B"/>
    <w:rsid w:val="00671E06"/>
    <w:rsid w:val="00675473"/>
    <w:rsid w:val="006C412D"/>
    <w:rsid w:val="00724C8F"/>
    <w:rsid w:val="00736379"/>
    <w:rsid w:val="00755A7B"/>
    <w:rsid w:val="0076248B"/>
    <w:rsid w:val="00763741"/>
    <w:rsid w:val="00772123"/>
    <w:rsid w:val="007B254C"/>
    <w:rsid w:val="007C2811"/>
    <w:rsid w:val="007C4EC8"/>
    <w:rsid w:val="007E689D"/>
    <w:rsid w:val="007E790F"/>
    <w:rsid w:val="008326ED"/>
    <w:rsid w:val="008344EC"/>
    <w:rsid w:val="00840D25"/>
    <w:rsid w:val="0086012B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18C"/>
    <w:rsid w:val="009C0E51"/>
    <w:rsid w:val="009C4AE1"/>
    <w:rsid w:val="009E195A"/>
    <w:rsid w:val="009E6367"/>
    <w:rsid w:val="009E68D1"/>
    <w:rsid w:val="009F11D9"/>
    <w:rsid w:val="009F1CEC"/>
    <w:rsid w:val="00A0426B"/>
    <w:rsid w:val="00A20212"/>
    <w:rsid w:val="00A21F3F"/>
    <w:rsid w:val="00A40A00"/>
    <w:rsid w:val="00A5112A"/>
    <w:rsid w:val="00A5120D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E22B7"/>
    <w:rsid w:val="00AE47FC"/>
    <w:rsid w:val="00AF043F"/>
    <w:rsid w:val="00AF4BA9"/>
    <w:rsid w:val="00B11C85"/>
    <w:rsid w:val="00B2450F"/>
    <w:rsid w:val="00B444BE"/>
    <w:rsid w:val="00B46322"/>
    <w:rsid w:val="00B60865"/>
    <w:rsid w:val="00B829B2"/>
    <w:rsid w:val="00B968E5"/>
    <w:rsid w:val="00B96A0F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96C98"/>
    <w:rsid w:val="00DA06BF"/>
    <w:rsid w:val="00DB6A64"/>
    <w:rsid w:val="00DE307F"/>
    <w:rsid w:val="00DE6DA2"/>
    <w:rsid w:val="00DE6F0B"/>
    <w:rsid w:val="00E204C0"/>
    <w:rsid w:val="00E375B5"/>
    <w:rsid w:val="00E42332"/>
    <w:rsid w:val="00E855AA"/>
    <w:rsid w:val="00EA0DBE"/>
    <w:rsid w:val="00EA677E"/>
    <w:rsid w:val="00EF76C0"/>
    <w:rsid w:val="00F30E50"/>
    <w:rsid w:val="00F422B0"/>
    <w:rsid w:val="00F43A38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7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47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7C1A7-CB5A-4279-B19D-54DC9F31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4</cp:revision>
  <cp:lastPrinted>2017-09-01T12:24:00Z</cp:lastPrinted>
  <dcterms:created xsi:type="dcterms:W3CDTF">2017-08-31T14:03:00Z</dcterms:created>
  <dcterms:modified xsi:type="dcterms:W3CDTF">2017-09-01T12:55:00Z</dcterms:modified>
</cp:coreProperties>
</file>